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6" w:rsidRPr="00E706B6" w:rsidRDefault="00E706B6" w:rsidP="00E706B6">
      <w:pPr>
        <w:pStyle w:val="a3"/>
        <w:jc w:val="center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b/>
          <w:sz w:val="28"/>
        </w:rPr>
        <w:t>Визовый режим с иностранными государствами</w:t>
      </w:r>
      <w:r>
        <w:rPr>
          <w:rFonts w:ascii="Times New Roman" w:hAnsi="Times New Roman" w:cs="Times New Roman"/>
          <w:b/>
          <w:sz w:val="28"/>
        </w:rPr>
        <w:t xml:space="preserve"> в Республике Таджикистан</w:t>
      </w:r>
    </w:p>
    <w:p w:rsidR="00E706B6" w:rsidRDefault="00E706B6" w:rsidP="00E706B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На основании двусторонних и многосторонних соглашений, подписанных Республикой Таджикистан с иностранными государствами, в отношении нижеуказанных стран действует порядок безвизового въезда и выезда по определенным видам паспортов: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1.Афганистан - по дипломатическим паспортам - до 30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2. Армения - по всем видам заграничных паспортов 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3. Азербайджан - по всем видам заграничных паспортов - до 90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4. Беларусь - по всем видам заграничных паспортов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5. Грузия - по всем видам заграничных паспортов 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6. Казахстан - по всем видам заграничных паспортов 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7. Кыргызстан - по всем видам заграничных паспортов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8. Молдавия - по всем видам заграничных паспортов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9. Российская Федерация - по всем видам заграничных паспортов, в том числе по внутренним паспортам и по свидетельству о рождении (при наличии печати подтверждения гражданства)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10.Северная Корея - по служебным и дипломатическим паспортам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11. Южная Корея - по служебным и дипломатическим паспортам - до 90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12. Китайская Народная Республика - по служебным и дипломатическим паспортам, а также общегражданским заграничным паспортам для служебного пользования (со штампом «Служебный») - до 30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13. </w:t>
      </w:r>
      <w:proofErr w:type="gramStart"/>
      <w:r w:rsidRPr="00E706B6">
        <w:rPr>
          <w:rFonts w:ascii="Times New Roman" w:hAnsi="Times New Roman" w:cs="Times New Roman"/>
          <w:sz w:val="28"/>
        </w:rPr>
        <w:t xml:space="preserve">Бруней </w:t>
      </w:r>
      <w:proofErr w:type="spellStart"/>
      <w:r w:rsidRPr="00E706B6">
        <w:rPr>
          <w:rFonts w:ascii="Times New Roman" w:hAnsi="Times New Roman" w:cs="Times New Roman"/>
          <w:sz w:val="28"/>
        </w:rPr>
        <w:t>Даруссалам</w:t>
      </w:r>
      <w:proofErr w:type="spellEnd"/>
      <w:proofErr w:type="gramEnd"/>
      <w:r w:rsidRPr="00E706B6">
        <w:rPr>
          <w:rFonts w:ascii="Times New Roman" w:hAnsi="Times New Roman" w:cs="Times New Roman"/>
          <w:sz w:val="28"/>
        </w:rPr>
        <w:t xml:space="preserve"> - по служебным и дипломатическим паспортам - до 14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14. Венгрия - по служебным и дипломатическим паспортам - до 90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15. Румыния - по служебным и дипломатическим паспортам - до 90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16. Исламская Республика Пакистан - по дипломатическим паспортам – до 90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17. Индия - по служебным и дипломатическим паспортам – до 30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18. Исламская Республика Иран - по служебным и дипломатическим паспортам – до 30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19. Туркменистан - по служебным и дипломатическим паспортам - до 30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20. Украина - по всем видам заграничных паспортов - до 90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21. Узбекистан - по дипломатическим паспортам - до 30 дней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В целях повышения уровня инвестиционной и туристической привлекательности республики для граждан отдельных иностранных госуда</w:t>
      </w:r>
      <w:proofErr w:type="gramStart"/>
      <w:r w:rsidRPr="00E706B6">
        <w:rPr>
          <w:rFonts w:ascii="Times New Roman" w:hAnsi="Times New Roman" w:cs="Times New Roman"/>
          <w:sz w:val="28"/>
        </w:rPr>
        <w:t>рств пр</w:t>
      </w:r>
      <w:proofErr w:type="gramEnd"/>
      <w:r w:rsidRPr="00E706B6">
        <w:rPr>
          <w:rFonts w:ascii="Times New Roman" w:hAnsi="Times New Roman" w:cs="Times New Roman"/>
          <w:sz w:val="28"/>
        </w:rPr>
        <w:t>едусмотрен упрощенный порядок условий въезда, пребывания и передвижения на территории республики.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>При упрощенном порядке выдачи виз рассмотрение визовых ходатайств осуществляется в течение трех рабочих дней, включая рассмотрение и выдачу визы соответствующей категории, в исключительных случаях, срок рассмотрения ходатайств на оформление виз может быть продлён, если необходимо подробное рассмотрение документов, но не более чем на 10 рабочих дней.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В упрощенном порядке визы всех категорий могут быть выданы только гражданам 80 государств, которые </w:t>
      </w:r>
      <w:proofErr w:type="spellStart"/>
      <w:r w:rsidRPr="00E706B6">
        <w:rPr>
          <w:rFonts w:ascii="Times New Roman" w:hAnsi="Times New Roman" w:cs="Times New Roman"/>
          <w:sz w:val="28"/>
        </w:rPr>
        <w:t>указанны</w:t>
      </w:r>
      <w:proofErr w:type="spellEnd"/>
      <w:r w:rsidRPr="00E706B6">
        <w:rPr>
          <w:rFonts w:ascii="Times New Roman" w:hAnsi="Times New Roman" w:cs="Times New Roman"/>
          <w:sz w:val="28"/>
        </w:rPr>
        <w:t xml:space="preserve"> в приложении №1 к Постановлению №122 от 27 февраля 2009.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A52019" w:rsidRDefault="00E706B6" w:rsidP="00A52019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A52019">
        <w:rPr>
          <w:rFonts w:ascii="Times New Roman" w:hAnsi="Times New Roman" w:cs="Times New Roman"/>
          <w:b/>
          <w:sz w:val="28"/>
        </w:rPr>
        <w:t>Перечень</w:t>
      </w:r>
    </w:p>
    <w:p w:rsidR="00E706B6" w:rsidRPr="00A52019" w:rsidRDefault="00E706B6" w:rsidP="00A52019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A52019">
        <w:rPr>
          <w:rFonts w:ascii="Times New Roman" w:hAnsi="Times New Roman" w:cs="Times New Roman"/>
          <w:b/>
          <w:sz w:val="28"/>
        </w:rPr>
        <w:t>иностранных государств, граждане которых имеют право на получение визы Республики Таджикистан в упрощенном порядке: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706B6">
        <w:rPr>
          <w:rFonts w:ascii="Times New Roman" w:hAnsi="Times New Roman" w:cs="Times New Roman"/>
          <w:sz w:val="28"/>
        </w:rPr>
        <w:t xml:space="preserve">     1. Австралия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2. Австрийская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3. Алжирская Народная Демократическая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4. Арабская Республика Египет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5. Аргентинская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6. Республика Болгария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7. Великое Герцогство Люксембург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8. Венгерская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9. Социалистическая Республика Вьетнам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10. Бруней-</w:t>
      </w:r>
      <w:proofErr w:type="spellStart"/>
      <w:r w:rsidRPr="00E706B6">
        <w:rPr>
          <w:rFonts w:ascii="Times New Roman" w:hAnsi="Times New Roman" w:cs="Times New Roman"/>
          <w:sz w:val="28"/>
        </w:rPr>
        <w:t>Доруссалам</w:t>
      </w:r>
      <w:proofErr w:type="spellEnd"/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11. Государство Израиль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12. Греческая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13. Китайская Народная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14. Ирландская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15. Исламская Республика Иран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16. Республика Исландия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17. Итальянская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lastRenderedPageBreak/>
        <w:t xml:space="preserve">     18. Канада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19. Государство Катар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20. Республика Кипр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21. Эстонская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22. Япония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23. Королевство Бахрейн 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24. Королевство Бельгия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25. Иорданское Хашимитское Королевство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26. Королевство Дания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27. Королевство Испания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28. Королевство Марокко 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29. Королевство Нидерландов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30. Королевство Норвегия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31. Королевство Саудовская Аравия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32. Королевство Швеция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33. Государство Кувейт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34. Латвийская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35. Социалистическая Народная Ливийская Арабская Джамахирия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36. Литовская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37. Ливанская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38. Малайзия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39. Республика Мальта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40. Мексиканские Соединенные Штаты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41. Новая Зеландия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42. Объединенные Арабские Эмираты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43. Султанат Оман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44. Республика Польша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45. Португальская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46. Республика Корея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47. Республика Индонезия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48. Республика Хорватия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49. Румыния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5О. Республика Сингапур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51. Сирийская Арабская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52. Словацкая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53. Республика Словения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54. Соединенное Королевство Великобритании и Северной Ирландии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55. Соединенные Штаты Америки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56. Королевство Таиланд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lastRenderedPageBreak/>
        <w:t xml:space="preserve">     57. Турецкая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58. Тунисская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59. Федеративная Республика Бразилия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60. Федеративная Республика Германия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61. Республика Филиппины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62. Финляндская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6З. Французская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64. Чешская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65. Швейцарская Конфедерация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66. Южно-Африканская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67. Исламская Республика Пакистан  (в  отношении  категорий виз "дипломатическая" и "служебная")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68. Республика Индия (в отношении категорий виз  "дипломатическая" и "служебная")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69. Йеменская Республика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7О. Туркменистан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71. </w:t>
      </w:r>
      <w:proofErr w:type="spellStart"/>
      <w:r w:rsidRPr="00E706B6">
        <w:rPr>
          <w:rFonts w:ascii="Times New Roman" w:hAnsi="Times New Roman" w:cs="Times New Roman"/>
          <w:sz w:val="28"/>
        </w:rPr>
        <w:t>Боливарийская</w:t>
      </w:r>
      <w:proofErr w:type="spellEnd"/>
      <w:r w:rsidRPr="00E706B6">
        <w:rPr>
          <w:rFonts w:ascii="Times New Roman" w:hAnsi="Times New Roman" w:cs="Times New Roman"/>
          <w:sz w:val="28"/>
        </w:rPr>
        <w:t xml:space="preserve"> Республика Венесуэла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72. </w:t>
      </w:r>
      <w:proofErr w:type="gramStart"/>
      <w:r w:rsidRPr="00E706B6">
        <w:rPr>
          <w:rFonts w:ascii="Times New Roman" w:hAnsi="Times New Roman" w:cs="Times New Roman"/>
          <w:sz w:val="28"/>
        </w:rPr>
        <w:t>Республика Узбекистан (в отношении категорий виз "дипломатическая",     "служебная", "инвесторская", "свободная экономическая зона", "водительская"  и  "спортсменам  и  творческим группам")</w:t>
      </w:r>
      <w:proofErr w:type="gramEnd"/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73. Княжество Андорра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74. Ватикан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75. Княжество Лихтенштейн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76. Княжество Монако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77. Республика Куба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78. Республика Чили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79. Монголия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80. Республика Сенегал</w:t>
      </w:r>
    </w:p>
    <w:p w:rsidR="00E706B6" w:rsidRPr="00E706B6" w:rsidRDefault="00E706B6" w:rsidP="00E706B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E706B6">
        <w:rPr>
          <w:rFonts w:ascii="Times New Roman" w:hAnsi="Times New Roman" w:cs="Times New Roman"/>
          <w:sz w:val="28"/>
        </w:rPr>
        <w:t xml:space="preserve">     81. Лица без гражданства, бывшие граждане Республики Таджикистан</w:t>
      </w:r>
    </w:p>
    <w:sectPr w:rsidR="00E706B6" w:rsidRPr="00E7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462"/>
    <w:multiLevelType w:val="hybridMultilevel"/>
    <w:tmpl w:val="57A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C"/>
    <w:rsid w:val="0005392C"/>
    <w:rsid w:val="001D347B"/>
    <w:rsid w:val="00444FB6"/>
    <w:rsid w:val="00A52019"/>
    <w:rsid w:val="00AE4AD6"/>
    <w:rsid w:val="00DD09AC"/>
    <w:rsid w:val="00E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2015-04-07T05:30:00Z</dcterms:created>
  <dcterms:modified xsi:type="dcterms:W3CDTF">2015-04-07T05:31:00Z</dcterms:modified>
</cp:coreProperties>
</file>